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1" w:rsidRPr="00790821" w:rsidRDefault="00790821" w:rsidP="00790821">
      <w:pPr>
        <w:jc w:val="center"/>
      </w:pPr>
      <w:r w:rsidRPr="00790821">
        <w:t>Образовательная конференция нового формата</w:t>
      </w:r>
      <w:r w:rsidRPr="00790821">
        <w:br/>
      </w:r>
      <w:r w:rsidRPr="00790821">
        <w:rPr>
          <w:b/>
          <w:bCs/>
        </w:rPr>
        <w:t>«ОЦЕНКА КАЧЕСТВА ОБРАЗОВАНИЯ»</w:t>
      </w:r>
    </w:p>
    <w:p w:rsidR="00790821" w:rsidRPr="00790821" w:rsidRDefault="00790821" w:rsidP="00790821">
      <w:pPr>
        <w:jc w:val="center"/>
      </w:pPr>
      <w:r w:rsidRPr="00790821">
        <w:t>ОБРАЗОВАТЕЛЬНАЯ ПЛОЩАДКА</w:t>
      </w:r>
      <w:r w:rsidRPr="00790821">
        <w:br/>
      </w:r>
      <w:r w:rsidRPr="00790821">
        <w:rPr>
          <w:b/>
          <w:bCs/>
        </w:rPr>
        <w:t> «Формирующее оценивание в практике российской и зарубежной школы»</w:t>
      </w:r>
    </w:p>
    <w:p w:rsidR="00790821" w:rsidRDefault="00790821" w:rsidP="00790821">
      <w:pPr>
        <w:jc w:val="left"/>
      </w:pPr>
      <w:r w:rsidRPr="00790821">
        <w:t>Всем участникам конференции выдается </w:t>
      </w:r>
      <w:r w:rsidRPr="00790821">
        <w:rPr>
          <w:b/>
          <w:bCs/>
          <w:u w:val="single"/>
        </w:rPr>
        <w:t>именной сертификат участника конференции (12 часов)</w:t>
      </w:r>
      <w:r w:rsidRPr="00790821">
        <w:rPr>
          <w:b/>
          <w:bCs/>
        </w:rPr>
        <w:t>.</w:t>
      </w:r>
      <w:r w:rsidRPr="00790821">
        <w:br/>
        <w:t xml:space="preserve">Конференция проводится на </w:t>
      </w:r>
      <w:proofErr w:type="spellStart"/>
      <w:r w:rsidRPr="00790821">
        <w:t>вебинарной</w:t>
      </w:r>
      <w:proofErr w:type="spellEnd"/>
      <w:r w:rsidRPr="00790821">
        <w:t xml:space="preserve"> платформе. </w:t>
      </w:r>
    </w:p>
    <w:p w:rsidR="00790821" w:rsidRDefault="00790821" w:rsidP="00790821">
      <w:r w:rsidRPr="00790821">
        <w:t>Все участники получат</w:t>
      </w:r>
      <w:r>
        <w:t xml:space="preserve"> </w:t>
      </w:r>
      <w:r w:rsidRPr="00790821">
        <w:rPr>
          <w:b/>
          <w:bCs/>
          <w:u w:val="single"/>
        </w:rPr>
        <w:t>ВИДЕОЗАПИСЬ выступлений и материалы конференции</w:t>
      </w:r>
      <w:r w:rsidRPr="00790821">
        <w:rPr>
          <w:b/>
          <w:bCs/>
        </w:rPr>
        <w:t>.</w:t>
      </w:r>
    </w:p>
    <w:p w:rsidR="00790821" w:rsidRPr="00790821" w:rsidRDefault="00790821" w:rsidP="00790821">
      <w:r w:rsidRPr="00790821">
        <w:rPr>
          <w:b/>
          <w:bCs/>
        </w:rPr>
        <w:t>Даты проведения:</w:t>
      </w:r>
      <w:r w:rsidRPr="00790821">
        <w:t> -  среда, 24 февраля  - пятница, 26 февраля 2016 г.</w:t>
      </w:r>
    </w:p>
    <w:p w:rsidR="00790821" w:rsidRPr="00790821" w:rsidRDefault="00790821" w:rsidP="00790821">
      <w:pPr>
        <w:jc w:val="center"/>
      </w:pPr>
      <w:r w:rsidRPr="00790821">
        <w:rPr>
          <w:b/>
          <w:bCs/>
        </w:rPr>
        <w:t>ПРОГРАММА ТРЕТЬЕЙ ОНЛАЙН СЕССИИ:</w:t>
      </w:r>
      <w:bookmarkStart w:id="0" w:name="_GoBack"/>
      <w:bookmarkEnd w:id="0"/>
      <w:r w:rsidRPr="00790821">
        <w:br/>
      </w:r>
      <w:r w:rsidRPr="00790821">
        <w:rPr>
          <w:b/>
          <w:bCs/>
        </w:rPr>
        <w:t>«Оценивание для обучения»</w:t>
      </w:r>
      <w:r w:rsidRPr="00790821">
        <w:br/>
      </w:r>
    </w:p>
    <w:p w:rsidR="00790821" w:rsidRPr="00790821" w:rsidRDefault="00790821" w:rsidP="00790821">
      <w:r w:rsidRPr="00790821">
        <w:rPr>
          <w:b/>
          <w:bCs/>
        </w:rPr>
        <w:t>Фокусные вопросы:</w:t>
      </w:r>
    </w:p>
    <w:p w:rsidR="00790821" w:rsidRPr="00790821" w:rsidRDefault="00790821" w:rsidP="00790821">
      <w:pPr>
        <w:numPr>
          <w:ilvl w:val="0"/>
          <w:numId w:val="1"/>
        </w:numPr>
      </w:pPr>
      <w:r w:rsidRPr="00790821">
        <w:t>Как рефлексивные техники помогают учащимся достигать лучших результатов?</w:t>
      </w:r>
    </w:p>
    <w:p w:rsidR="00790821" w:rsidRPr="00790821" w:rsidRDefault="00790821" w:rsidP="00790821">
      <w:pPr>
        <w:numPr>
          <w:ilvl w:val="0"/>
          <w:numId w:val="1"/>
        </w:numPr>
      </w:pPr>
      <w:r w:rsidRPr="00790821">
        <w:t xml:space="preserve">Как вовлечь учащихся в </w:t>
      </w:r>
      <w:proofErr w:type="spellStart"/>
      <w:r w:rsidRPr="00790821">
        <w:t>самооценивание</w:t>
      </w:r>
      <w:proofErr w:type="spellEnd"/>
      <w:r w:rsidRPr="00790821">
        <w:t>?</w:t>
      </w:r>
    </w:p>
    <w:p w:rsidR="00790821" w:rsidRPr="00790821" w:rsidRDefault="00790821" w:rsidP="00790821">
      <w:pPr>
        <w:numPr>
          <w:ilvl w:val="0"/>
          <w:numId w:val="1"/>
        </w:numPr>
      </w:pPr>
      <w:r w:rsidRPr="00790821">
        <w:t>Какие техники формирующего оценивания можно использовать для оценки результатов урочной и внеурочной деятельности?</w:t>
      </w:r>
    </w:p>
    <w:p w:rsidR="00790821" w:rsidRPr="00790821" w:rsidRDefault="00790821" w:rsidP="00790821">
      <w:pPr>
        <w:jc w:val="center"/>
      </w:pPr>
      <w:r w:rsidRPr="00790821">
        <w:rPr>
          <w:b/>
          <w:bCs/>
        </w:rPr>
        <w:t>Первое включение</w:t>
      </w:r>
      <w:r w:rsidRPr="00790821">
        <w:br/>
      </w:r>
      <w:r w:rsidRPr="00790821">
        <w:rPr>
          <w:b/>
          <w:bCs/>
        </w:rPr>
        <w:t>среда, 24 февраля</w:t>
      </w:r>
    </w:p>
    <w:p w:rsidR="00790821" w:rsidRPr="00790821" w:rsidRDefault="00790821" w:rsidP="00790821">
      <w:r w:rsidRPr="00790821">
        <w:rPr>
          <w:b/>
          <w:bCs/>
        </w:rPr>
        <w:t>17.00 – 17.15</w:t>
      </w:r>
      <w:r w:rsidRPr="00790821">
        <w:t>  Открытие онлайн-сессии.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17.15 -18.15  Час спикера.</w:t>
      </w:r>
      <w:r w:rsidRPr="00790821">
        <w:br/>
      </w:r>
      <w:r w:rsidRPr="00790821">
        <w:rPr>
          <w:i/>
          <w:iCs/>
        </w:rPr>
        <w:t xml:space="preserve">Игорь Олегович </w:t>
      </w:r>
      <w:proofErr w:type="spellStart"/>
      <w:r w:rsidRPr="00790821">
        <w:rPr>
          <w:i/>
          <w:iCs/>
        </w:rPr>
        <w:t>Загашев</w:t>
      </w:r>
      <w:proofErr w:type="spellEnd"/>
      <w:r w:rsidRPr="00790821">
        <w:rPr>
          <w:i/>
          <w:iCs/>
        </w:rPr>
        <w:t>, проректор по учебной работе ЧОУ РХГА, автор ряда монографий и статей по педагогической психологии.</w:t>
      </w:r>
      <w:r w:rsidRPr="00790821">
        <w:br/>
      </w:r>
      <w:hyperlink r:id="rId6" w:tgtFrame="_blank" w:history="1">
        <w:r w:rsidRPr="00790821">
          <w:rPr>
            <w:rStyle w:val="a3"/>
            <w:b/>
            <w:bCs/>
          </w:rPr>
          <w:t>Развитие мотивации учащихся с использованием рефлексивных практик.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18.20-18.40 Презентация успешных практик</w:t>
      </w:r>
      <w:r w:rsidRPr="00790821">
        <w:br/>
      </w:r>
      <w:r w:rsidRPr="00790821">
        <w:rPr>
          <w:i/>
          <w:iCs/>
        </w:rPr>
        <w:t xml:space="preserve">Светлана Андреевна </w:t>
      </w:r>
      <w:proofErr w:type="spellStart"/>
      <w:r w:rsidRPr="00790821">
        <w:rPr>
          <w:i/>
          <w:iCs/>
        </w:rPr>
        <w:t>Сапон</w:t>
      </w:r>
      <w:proofErr w:type="spellEnd"/>
      <w:r w:rsidRPr="00790821">
        <w:rPr>
          <w:i/>
          <w:iCs/>
        </w:rPr>
        <w:t xml:space="preserve">, зав. опытно-экспериментальной работой ГБОУ №569 Невского района Санкт-Петербурга, кандидат педагогических </w:t>
      </w:r>
      <w:r w:rsidRPr="00790821">
        <w:rPr>
          <w:i/>
          <w:iCs/>
        </w:rPr>
        <w:lastRenderedPageBreak/>
        <w:t>наук; Мостовая Людмила Николаевна, учитель начальных классов высшей категории, победитель районного конкурса "Учитель года"; Сафарова Ирина Адамовна, учитель начальных классов, высшей категории</w:t>
      </w:r>
      <w:r w:rsidRPr="00790821">
        <w:br/>
      </w:r>
      <w:r w:rsidRPr="00790821">
        <w:rPr>
          <w:b/>
          <w:bCs/>
        </w:rPr>
        <w:t>Использование «Дневника  умений» для развития самооценки учащихся.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Второе включение</w:t>
      </w:r>
      <w:r w:rsidRPr="00790821">
        <w:br/>
      </w:r>
      <w:r w:rsidRPr="00790821">
        <w:rPr>
          <w:b/>
          <w:bCs/>
        </w:rPr>
        <w:t>среда, 24 февраля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 xml:space="preserve">19.00 -20.15  </w:t>
      </w:r>
      <w:proofErr w:type="spellStart"/>
      <w:r w:rsidRPr="00790821">
        <w:rPr>
          <w:b/>
          <w:bCs/>
        </w:rPr>
        <w:t>Вебинар</w:t>
      </w:r>
      <w:proofErr w:type="spellEnd"/>
      <w:r w:rsidRPr="00790821">
        <w:br/>
      </w:r>
      <w:r w:rsidRPr="00790821">
        <w:rPr>
          <w:i/>
          <w:iCs/>
        </w:rPr>
        <w:t xml:space="preserve">Владимир Владимирович </w:t>
      </w:r>
      <w:proofErr w:type="spellStart"/>
      <w:r w:rsidRPr="00790821">
        <w:rPr>
          <w:i/>
          <w:iCs/>
        </w:rPr>
        <w:t>Кучурин</w:t>
      </w:r>
      <w:proofErr w:type="spellEnd"/>
      <w:r w:rsidRPr="00790821">
        <w:rPr>
          <w:i/>
          <w:iCs/>
        </w:rPr>
        <w:t>, декан факультета менеджмента Ленинградского областного института развития образования», кандидат исторических наук.</w:t>
      </w:r>
      <w:r w:rsidRPr="00790821">
        <w:br/>
      </w:r>
      <w:hyperlink r:id="rId7" w:tgtFrame="_blank" w:history="1">
        <w:r w:rsidRPr="00790821">
          <w:rPr>
            <w:rStyle w:val="a3"/>
            <w:b/>
            <w:bCs/>
          </w:rPr>
          <w:t xml:space="preserve">Возможности использования </w:t>
        </w:r>
        <w:proofErr w:type="gramStart"/>
        <w:r w:rsidRPr="00790821">
          <w:rPr>
            <w:rStyle w:val="a3"/>
            <w:b/>
            <w:bCs/>
          </w:rPr>
          <w:t>Интернет-сервисов</w:t>
        </w:r>
        <w:proofErr w:type="gramEnd"/>
        <w:r w:rsidRPr="00790821">
          <w:rPr>
            <w:rStyle w:val="a3"/>
            <w:b/>
            <w:bCs/>
          </w:rPr>
          <w:t xml:space="preserve"> для организации рефлексивного оценивания.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20.20-20.40 Формирующее оценивание и родители</w:t>
      </w:r>
    </w:p>
    <w:p w:rsidR="00790821" w:rsidRPr="00790821" w:rsidRDefault="00790821" w:rsidP="00790821">
      <w:pPr>
        <w:jc w:val="left"/>
      </w:pPr>
      <w:r w:rsidRPr="00790821">
        <w:rPr>
          <w:i/>
          <w:iCs/>
        </w:rPr>
        <w:t xml:space="preserve">Карасева Марина Михайловна, </w:t>
      </w:r>
      <w:proofErr w:type="spellStart"/>
      <w:r w:rsidRPr="00790821">
        <w:rPr>
          <w:i/>
          <w:iCs/>
        </w:rPr>
        <w:t>Невара</w:t>
      </w:r>
      <w:proofErr w:type="spellEnd"/>
      <w:r w:rsidRPr="00790821">
        <w:rPr>
          <w:i/>
          <w:iCs/>
        </w:rPr>
        <w:t xml:space="preserve"> Ирина Валерьевна, МОУ «Петровская школа», г. Петрозаво</w:t>
      </w:r>
      <w:proofErr w:type="gramStart"/>
      <w:r w:rsidRPr="00790821">
        <w:rPr>
          <w:i/>
          <w:iCs/>
        </w:rPr>
        <w:t>дск</w:t>
      </w:r>
      <w:r w:rsidRPr="00790821">
        <w:br/>
      </w:r>
      <w:r w:rsidRPr="00790821">
        <w:rPr>
          <w:b/>
          <w:bCs/>
        </w:rPr>
        <w:t>Пр</w:t>
      </w:r>
      <w:proofErr w:type="gramEnd"/>
      <w:r w:rsidRPr="00790821">
        <w:rPr>
          <w:b/>
          <w:bCs/>
        </w:rPr>
        <w:t>езентация инструментов взаимодействия с родителями по вопросам согласования образовательных результатов и оценивания. </w:t>
      </w:r>
      <w:r w:rsidRPr="00790821">
        <w:br/>
      </w:r>
      <w:r w:rsidRPr="00790821">
        <w:rPr>
          <w:b/>
          <w:bCs/>
        </w:rPr>
        <w:t>«Договор о намерениях».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Третье включение</w:t>
      </w:r>
      <w:r w:rsidRPr="00790821">
        <w:br/>
      </w:r>
      <w:r w:rsidRPr="00790821">
        <w:rPr>
          <w:b/>
          <w:bCs/>
        </w:rPr>
        <w:t>четверг, 25 февраля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17.00 -18.00 Мастер-класс</w:t>
      </w:r>
      <w:r w:rsidRPr="00790821">
        <w:br/>
      </w:r>
      <w:r w:rsidRPr="00790821">
        <w:rPr>
          <w:i/>
          <w:iCs/>
        </w:rPr>
        <w:t>Наталия Владиславовна Фирсова, ведущий научный сотрудник «Ленинградского областного института развития образования», кандидат исторических наук</w:t>
      </w:r>
      <w:r w:rsidRPr="00790821">
        <w:br/>
      </w:r>
      <w:hyperlink r:id="rId8" w:tgtFrame="_blank" w:history="1">
        <w:r w:rsidRPr="00790821">
          <w:rPr>
            <w:rStyle w:val="a3"/>
            <w:b/>
            <w:bCs/>
          </w:rPr>
          <w:t>Методика использования рефлексивных техник формирующего оценивания: недельные отчеты, листы рефлексии, дневники самонаблюдения.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18.05 - 18.25 Презентация успешных практик</w:t>
      </w:r>
      <w:r w:rsidRPr="00790821">
        <w:br/>
      </w:r>
      <w:r w:rsidRPr="00790821">
        <w:rPr>
          <w:i/>
          <w:iCs/>
        </w:rPr>
        <w:t xml:space="preserve">Наталья Николаевна </w:t>
      </w:r>
      <w:proofErr w:type="spellStart"/>
      <w:r w:rsidRPr="00790821">
        <w:rPr>
          <w:i/>
          <w:iCs/>
        </w:rPr>
        <w:t>Гилева</w:t>
      </w:r>
      <w:proofErr w:type="spellEnd"/>
      <w:r w:rsidRPr="00790821">
        <w:rPr>
          <w:i/>
          <w:iCs/>
        </w:rPr>
        <w:t>, учитель истории ЧОУ «Санкт-Петербургская гимназия «</w:t>
      </w:r>
      <w:proofErr w:type="spellStart"/>
      <w:r w:rsidRPr="00790821">
        <w:rPr>
          <w:i/>
          <w:iCs/>
        </w:rPr>
        <w:t>Альма</w:t>
      </w:r>
      <w:proofErr w:type="spellEnd"/>
      <w:r w:rsidRPr="00790821">
        <w:rPr>
          <w:i/>
          <w:iCs/>
        </w:rPr>
        <w:t xml:space="preserve"> Матер».</w:t>
      </w:r>
      <w:r w:rsidRPr="00790821">
        <w:br/>
      </w:r>
      <w:r w:rsidRPr="00790821">
        <w:rPr>
          <w:b/>
          <w:bCs/>
        </w:rPr>
        <w:t>Листы рефлексии как средство оценки результатов внеурочной деятельности.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18.30-18.50 Книжная полка</w:t>
      </w:r>
      <w:r w:rsidRPr="00790821">
        <w:br/>
        <w:t>Обзор педагогической литературы по теме образовательной площадки.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lastRenderedPageBreak/>
        <w:t>Четвертое включение</w:t>
      </w:r>
      <w:r w:rsidRPr="00790821">
        <w:rPr>
          <w:b/>
          <w:bCs/>
        </w:rPr>
        <w:br/>
        <w:t>пятница, 26 февраля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 xml:space="preserve">17.00-18.15 </w:t>
      </w:r>
      <w:proofErr w:type="spellStart"/>
      <w:r w:rsidRPr="00790821">
        <w:rPr>
          <w:b/>
          <w:bCs/>
        </w:rPr>
        <w:t>Вебинар</w:t>
      </w:r>
      <w:proofErr w:type="spellEnd"/>
      <w:r w:rsidRPr="00790821">
        <w:br/>
      </w:r>
      <w:r w:rsidRPr="00790821">
        <w:rPr>
          <w:i/>
          <w:iCs/>
        </w:rPr>
        <w:t>Татьяна Валерьевна Рогозина, доцент кафедры управления «Ленинградского областного института развития образования», кандидат педагогических наук.</w:t>
      </w:r>
      <w:r w:rsidRPr="00790821">
        <w:br/>
      </w:r>
      <w:hyperlink r:id="rId9" w:tgtFrame="_blank" w:history="1">
        <w:r w:rsidRPr="00790821">
          <w:rPr>
            <w:rStyle w:val="a3"/>
            <w:b/>
            <w:bCs/>
          </w:rPr>
          <w:t>Календарь учебных событий, летопись в продвижении в науках, книги тайн и открытий и другие рефлексивные техники формирующего оценивания в отечественной и зарубежной школе.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18.20–18.40 Презентация успешных практик</w:t>
      </w:r>
      <w:r w:rsidRPr="00790821">
        <w:br/>
      </w:r>
      <w:r w:rsidRPr="00790821">
        <w:rPr>
          <w:i/>
          <w:iCs/>
        </w:rPr>
        <w:t xml:space="preserve">Людмила Александровна </w:t>
      </w:r>
      <w:proofErr w:type="spellStart"/>
      <w:r w:rsidRPr="00790821">
        <w:rPr>
          <w:i/>
          <w:iCs/>
        </w:rPr>
        <w:t>Мизонова</w:t>
      </w:r>
      <w:proofErr w:type="spellEnd"/>
      <w:r w:rsidRPr="00790821">
        <w:rPr>
          <w:i/>
          <w:iCs/>
        </w:rPr>
        <w:t>, учитель русского языка начальной школы ЧОУ «Санкт-Петербургская гимназия «</w:t>
      </w:r>
      <w:proofErr w:type="spellStart"/>
      <w:r w:rsidRPr="00790821">
        <w:rPr>
          <w:i/>
          <w:iCs/>
        </w:rPr>
        <w:t>Альма</w:t>
      </w:r>
      <w:proofErr w:type="spellEnd"/>
      <w:r w:rsidRPr="00790821">
        <w:rPr>
          <w:i/>
          <w:iCs/>
        </w:rPr>
        <w:t xml:space="preserve"> Матер».</w:t>
      </w:r>
      <w:r w:rsidRPr="00790821">
        <w:br/>
      </w:r>
      <w:r w:rsidRPr="00790821">
        <w:rPr>
          <w:b/>
          <w:bCs/>
        </w:rPr>
        <w:t>Оценка без отметки: идеи, приемы, примеры.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Пятое включение</w:t>
      </w:r>
      <w:r w:rsidRPr="00790821">
        <w:rPr>
          <w:b/>
          <w:bCs/>
        </w:rPr>
        <w:br/>
        <w:t>пятница, 26 февраля</w:t>
      </w:r>
      <w:r w:rsidRPr="00790821">
        <w:br/>
      </w:r>
      <w:r w:rsidRPr="00790821">
        <w:rPr>
          <w:b/>
          <w:bCs/>
        </w:rPr>
        <w:t>19.00-20.00 Час спикера</w:t>
      </w:r>
      <w:r w:rsidRPr="00790821">
        <w:br/>
      </w:r>
      <w:r w:rsidRPr="00790821">
        <w:rPr>
          <w:i/>
          <w:iCs/>
        </w:rPr>
        <w:t xml:space="preserve">Марина Ростиславовна </w:t>
      </w:r>
      <w:proofErr w:type="spellStart"/>
      <w:r w:rsidRPr="00790821">
        <w:rPr>
          <w:i/>
          <w:iCs/>
        </w:rPr>
        <w:t>Битянова</w:t>
      </w:r>
      <w:proofErr w:type="spellEnd"/>
      <w:r w:rsidRPr="00790821">
        <w:rPr>
          <w:i/>
          <w:iCs/>
        </w:rPr>
        <w:t>, директор Центра психологического сопровождения образования (г. Москва), главный редактор журнала «Классное руководство и воспитание школьников», кандидат психологических наук</w:t>
      </w:r>
      <w:r w:rsidRPr="00790821">
        <w:br/>
      </w:r>
      <w:hyperlink r:id="rId10" w:tgtFrame="_blank" w:history="1">
        <w:r w:rsidRPr="00790821">
          <w:rPr>
            <w:rStyle w:val="a3"/>
            <w:b/>
            <w:bCs/>
          </w:rPr>
          <w:t>Место рефлексии в структуре современного урока.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20.05-20.30</w:t>
      </w:r>
      <w:r w:rsidRPr="00790821">
        <w:br/>
      </w:r>
      <w:r w:rsidRPr="00790821">
        <w:rPr>
          <w:b/>
          <w:bCs/>
        </w:rPr>
        <w:t>Стажерская проба.</w:t>
      </w:r>
      <w:r w:rsidRPr="00790821">
        <w:rPr>
          <w:b/>
          <w:bCs/>
        </w:rPr>
        <w:br/>
        <w:t>Подведение итогов онлайн-сессии.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Стоимость участия  в конференции:</w:t>
      </w:r>
      <w:r w:rsidRPr="00790821">
        <w:t> </w:t>
      </w:r>
      <w:r w:rsidRPr="00790821">
        <w:rPr>
          <w:b/>
          <w:bCs/>
        </w:rPr>
        <w:t>1000 руб.  </w:t>
      </w:r>
      <w:r w:rsidRPr="00790821">
        <w:t>Скидки для школ, ассоциаций, методических объединений при единовременной оплате 5 и более участников.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Стоимость участия в экспертной площадке: 250 руб.</w:t>
      </w:r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Экспертные площадки:</w:t>
      </w:r>
      <w:r w:rsidRPr="00790821">
        <w:br/>
      </w:r>
      <w:r w:rsidRPr="00790821">
        <w:rPr>
          <w:b/>
          <w:bCs/>
        </w:rPr>
        <w:t>среда, 24 февраля:</w:t>
      </w:r>
    </w:p>
    <w:p w:rsidR="00790821" w:rsidRPr="00790821" w:rsidRDefault="00790821" w:rsidP="00790821">
      <w:pPr>
        <w:numPr>
          <w:ilvl w:val="0"/>
          <w:numId w:val="2"/>
        </w:numPr>
        <w:jc w:val="left"/>
      </w:pPr>
      <w:hyperlink r:id="rId11" w:history="1">
        <w:r w:rsidRPr="00790821">
          <w:rPr>
            <w:rStyle w:val="a3"/>
            <w:b/>
            <w:bCs/>
          </w:rPr>
          <w:t>Развитие мотивации учащихся с использованием рефлексивных практик</w:t>
        </w:r>
      </w:hyperlink>
    </w:p>
    <w:p w:rsidR="00790821" w:rsidRPr="00790821" w:rsidRDefault="00790821" w:rsidP="00790821">
      <w:pPr>
        <w:numPr>
          <w:ilvl w:val="0"/>
          <w:numId w:val="2"/>
        </w:numPr>
        <w:jc w:val="left"/>
      </w:pPr>
      <w:hyperlink r:id="rId12" w:history="1">
        <w:r w:rsidRPr="00790821">
          <w:rPr>
            <w:rStyle w:val="a3"/>
            <w:b/>
            <w:bCs/>
          </w:rPr>
          <w:t xml:space="preserve">Возможности использования </w:t>
        </w:r>
        <w:proofErr w:type="gramStart"/>
        <w:r w:rsidRPr="00790821">
          <w:rPr>
            <w:rStyle w:val="a3"/>
            <w:b/>
            <w:bCs/>
          </w:rPr>
          <w:t>Интернет-сервисов</w:t>
        </w:r>
        <w:proofErr w:type="gramEnd"/>
        <w:r w:rsidRPr="00790821">
          <w:rPr>
            <w:rStyle w:val="a3"/>
            <w:b/>
            <w:bCs/>
          </w:rPr>
          <w:t xml:space="preserve"> для организации рефлексивного оценивания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четверг, 25 февраля</w:t>
      </w:r>
      <w:r w:rsidRPr="00790821">
        <w:t>:</w:t>
      </w:r>
    </w:p>
    <w:p w:rsidR="00790821" w:rsidRPr="00790821" w:rsidRDefault="00790821" w:rsidP="00790821">
      <w:pPr>
        <w:numPr>
          <w:ilvl w:val="0"/>
          <w:numId w:val="3"/>
        </w:numPr>
        <w:jc w:val="left"/>
      </w:pPr>
      <w:hyperlink r:id="rId13" w:history="1">
        <w:r w:rsidRPr="00790821">
          <w:rPr>
            <w:rStyle w:val="a3"/>
            <w:b/>
            <w:bCs/>
          </w:rPr>
          <w:t>Методика использования рефлексивных техник формирующего оценивания</w:t>
        </w:r>
      </w:hyperlink>
    </w:p>
    <w:p w:rsidR="00790821" w:rsidRPr="00790821" w:rsidRDefault="00790821" w:rsidP="00790821">
      <w:pPr>
        <w:jc w:val="left"/>
      </w:pPr>
      <w:r w:rsidRPr="00790821">
        <w:rPr>
          <w:b/>
          <w:bCs/>
        </w:rPr>
        <w:t>пятница, 26 февраля</w:t>
      </w:r>
      <w:r w:rsidRPr="00790821">
        <w:t>:</w:t>
      </w:r>
    </w:p>
    <w:p w:rsidR="00790821" w:rsidRPr="00790821" w:rsidRDefault="00790821" w:rsidP="00790821">
      <w:pPr>
        <w:numPr>
          <w:ilvl w:val="0"/>
          <w:numId w:val="4"/>
        </w:numPr>
        <w:jc w:val="left"/>
      </w:pPr>
      <w:hyperlink r:id="rId14" w:history="1">
        <w:r w:rsidRPr="00790821">
          <w:rPr>
            <w:rStyle w:val="a3"/>
            <w:b/>
            <w:bCs/>
          </w:rPr>
          <w:t>Календарь учебных событий, летопись в продвижении в науках, книги тайн и открытий и другие рефлексивные техники формирующего оценивания в отечественной и зарубежной школе</w:t>
        </w:r>
      </w:hyperlink>
    </w:p>
    <w:p w:rsidR="00790821" w:rsidRPr="00790821" w:rsidRDefault="00790821" w:rsidP="00790821">
      <w:pPr>
        <w:numPr>
          <w:ilvl w:val="0"/>
          <w:numId w:val="4"/>
        </w:numPr>
        <w:jc w:val="left"/>
      </w:pPr>
      <w:hyperlink r:id="rId15" w:history="1">
        <w:r w:rsidRPr="00790821">
          <w:rPr>
            <w:rStyle w:val="a3"/>
            <w:b/>
            <w:bCs/>
          </w:rPr>
          <w:t>Место рефлексии в структуре современного урока</w:t>
        </w:r>
      </w:hyperlink>
    </w:p>
    <w:p w:rsidR="00790821" w:rsidRPr="00790821" w:rsidRDefault="00790821" w:rsidP="00790821">
      <w:pPr>
        <w:jc w:val="left"/>
      </w:pPr>
      <w:r w:rsidRPr="00790821">
        <w:t xml:space="preserve">Всем участникам предоставляются запись </w:t>
      </w:r>
      <w:proofErr w:type="spellStart"/>
      <w:r w:rsidRPr="00790821">
        <w:t>вебинара</w:t>
      </w:r>
      <w:proofErr w:type="spellEnd"/>
      <w:r w:rsidRPr="00790821">
        <w:t>, материалы и </w:t>
      </w:r>
      <w:r w:rsidRPr="00790821">
        <w:rPr>
          <w:u w:val="single"/>
        </w:rPr>
        <w:t>номерной сертификат об участии</w:t>
      </w:r>
      <w:r w:rsidRPr="00790821">
        <w:t> в конференции (12 часов) в электронном виде. </w:t>
      </w:r>
    </w:p>
    <w:p w:rsidR="004448BD" w:rsidRDefault="004448BD" w:rsidP="00790821">
      <w:pPr>
        <w:jc w:val="left"/>
      </w:pPr>
    </w:p>
    <w:p w:rsidR="00790821" w:rsidRDefault="00790821"/>
    <w:sectPr w:rsidR="00790821" w:rsidSect="00844053"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F39"/>
    <w:multiLevelType w:val="multilevel"/>
    <w:tmpl w:val="0C9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424"/>
    <w:multiLevelType w:val="multilevel"/>
    <w:tmpl w:val="847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5EED"/>
    <w:multiLevelType w:val="multilevel"/>
    <w:tmpl w:val="014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940"/>
    <w:multiLevelType w:val="multilevel"/>
    <w:tmpl w:val="F3B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E1"/>
    <w:rsid w:val="00420BE1"/>
    <w:rsid w:val="004448BD"/>
    <w:rsid w:val="005B42CB"/>
    <w:rsid w:val="00790821"/>
    <w:rsid w:val="00844053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tern.ru/conference/assessment3_3" TargetMode="External"/><Relationship Id="rId13" Type="http://schemas.openxmlformats.org/officeDocument/2006/relationships/hyperlink" Target="http://xtern.ru/conference/assessment3_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tern.ru/conference/assessment3_2" TargetMode="External"/><Relationship Id="rId12" Type="http://schemas.openxmlformats.org/officeDocument/2006/relationships/hyperlink" Target="http://xtern.ru/conference/assessment3_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tern.ru/conference/assessment3_1" TargetMode="External"/><Relationship Id="rId11" Type="http://schemas.openxmlformats.org/officeDocument/2006/relationships/hyperlink" Target="http://xtern.ru/conference/assessment3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tern.ru/conference/assessment3_5" TargetMode="External"/><Relationship Id="rId10" Type="http://schemas.openxmlformats.org/officeDocument/2006/relationships/hyperlink" Target="http://xtern.ru/conference/assessment3_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tern.ru/conference/assessment3_4" TargetMode="External"/><Relationship Id="rId14" Type="http://schemas.openxmlformats.org/officeDocument/2006/relationships/hyperlink" Target="http://xtern.ru/conference/assessment3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4361</Characters>
  <Application>Microsoft Office Word</Application>
  <DocSecurity>0</DocSecurity>
  <Lines>36</Lines>
  <Paragraphs>10</Paragraphs>
  <ScaleCrop>false</ScaleCrop>
  <Company>ГБОУ школа 569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3</cp:revision>
  <dcterms:created xsi:type="dcterms:W3CDTF">2016-02-25T08:33:00Z</dcterms:created>
  <dcterms:modified xsi:type="dcterms:W3CDTF">2016-02-25T08:36:00Z</dcterms:modified>
</cp:coreProperties>
</file>